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B0" w:rsidRDefault="00E876B0" w:rsidP="00E876B0">
      <w:pPr>
        <w:pStyle w:val="Normale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Liceo Statale “Ludovico Ariosto” Ferrara </w:t>
      </w:r>
    </w:p>
    <w:p w:rsidR="00E876B0" w:rsidRDefault="00E876B0" w:rsidP="00E876B0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Programmazione iniziale - Anno Scolastico 2010-2011 </w:t>
      </w:r>
    </w:p>
    <w:p w:rsidR="00E876B0" w:rsidRDefault="00E876B0" w:rsidP="00E876B0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STORIA DELL’ARTE </w:t>
      </w:r>
    </w:p>
    <w:p w:rsidR="00E876B0" w:rsidRDefault="00E876B0" w:rsidP="00E876B0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Classe 3 N – Indirizzo Scientifico</w:t>
      </w:r>
    </w:p>
    <w:p w:rsidR="00E876B0" w:rsidRDefault="00E876B0" w:rsidP="00E876B0">
      <w:pPr>
        <w:pStyle w:val="Default"/>
        <w:rPr>
          <w:sz w:val="20"/>
          <w:szCs w:val="20"/>
        </w:rPr>
      </w:pPr>
    </w:p>
    <w:p w:rsidR="00E876B0" w:rsidRDefault="00E876B0" w:rsidP="00E876B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Libro di testo adottato:  G. </w:t>
      </w:r>
      <w:proofErr w:type="spellStart"/>
      <w:r>
        <w:rPr>
          <w:sz w:val="20"/>
          <w:szCs w:val="20"/>
        </w:rPr>
        <w:t>Cricco-F.P.</w:t>
      </w:r>
      <w:proofErr w:type="spellEnd"/>
      <w:r>
        <w:rPr>
          <w:sz w:val="20"/>
          <w:szCs w:val="20"/>
        </w:rPr>
        <w:t xml:space="preserve"> Di Teodoro, </w:t>
      </w:r>
      <w:r w:rsidRPr="00677D7A">
        <w:rPr>
          <w:b/>
          <w:sz w:val="20"/>
          <w:szCs w:val="20"/>
        </w:rPr>
        <w:t>Itinerario nell’arte. Dalla Preistoria a Giotto</w:t>
      </w:r>
      <w:r>
        <w:rPr>
          <w:sz w:val="20"/>
          <w:szCs w:val="20"/>
        </w:rPr>
        <w:t>, 3.ed., Zanichelli, 2010</w:t>
      </w:r>
    </w:p>
    <w:p w:rsidR="00E876B0" w:rsidRDefault="00E876B0" w:rsidP="00E876B0">
      <w:pPr>
        <w:pStyle w:val="Default"/>
        <w:rPr>
          <w:b/>
          <w:bCs/>
          <w:sz w:val="20"/>
          <w:szCs w:val="20"/>
        </w:rPr>
      </w:pPr>
    </w:p>
    <w:p w:rsidR="00E876B0" w:rsidRDefault="00E876B0" w:rsidP="00E876B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OBIETTIVI TRASVERSALI </w:t>
      </w:r>
    </w:p>
    <w:p w:rsidR="00E876B0" w:rsidRDefault="00E876B0" w:rsidP="00E876B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Per quanto attiene agli obiettivi trasversali (socio –relazionali, cognitivi e abilità di studio), ci si atterrà a quanto concordato e verbalizzato collegialmente durante la riunione del Consiglio di Classe di inizio anno scolastico. </w:t>
      </w:r>
    </w:p>
    <w:p w:rsidR="00E876B0" w:rsidRDefault="00E876B0" w:rsidP="00E876B0">
      <w:pPr>
        <w:pStyle w:val="Default"/>
        <w:rPr>
          <w:b/>
          <w:bCs/>
          <w:sz w:val="20"/>
          <w:szCs w:val="20"/>
        </w:rPr>
      </w:pPr>
    </w:p>
    <w:p w:rsidR="00E876B0" w:rsidRDefault="00E876B0" w:rsidP="00E876B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OBIETTIVI SPECIFICI </w:t>
      </w:r>
      <w:proofErr w:type="spellStart"/>
      <w:r>
        <w:rPr>
          <w:b/>
          <w:bCs/>
          <w:sz w:val="20"/>
          <w:szCs w:val="20"/>
        </w:rPr>
        <w:t>DI</w:t>
      </w:r>
      <w:proofErr w:type="spellEnd"/>
      <w:r>
        <w:rPr>
          <w:b/>
          <w:bCs/>
          <w:sz w:val="20"/>
          <w:szCs w:val="20"/>
        </w:rPr>
        <w:t xml:space="preserve"> APPRENDIMENTO </w:t>
      </w:r>
    </w:p>
    <w:p w:rsidR="00E876B0" w:rsidRDefault="00E876B0" w:rsidP="00E876B0">
      <w:pPr>
        <w:pStyle w:val="Default"/>
        <w:ind w:left="360"/>
        <w:rPr>
          <w:sz w:val="20"/>
          <w:szCs w:val="20"/>
        </w:rPr>
      </w:pPr>
    </w:p>
    <w:p w:rsidR="00E876B0" w:rsidRDefault="00E876B0" w:rsidP="00E876B0">
      <w:pPr>
        <w:pStyle w:val="Default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Riconoscere l’importanza del livello descrittivo come possibilità di stabilire un primo rapporto con l’oggetto di studio;</w:t>
      </w:r>
    </w:p>
    <w:p w:rsidR="00E876B0" w:rsidRDefault="00E876B0" w:rsidP="00E876B0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677D7A">
        <w:rPr>
          <w:sz w:val="20"/>
          <w:szCs w:val="20"/>
        </w:rPr>
        <w:t xml:space="preserve">Conoscere modalità di produzione di un’opera d’arte; </w:t>
      </w:r>
    </w:p>
    <w:p w:rsidR="00E876B0" w:rsidRDefault="00E876B0" w:rsidP="00E876B0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677D7A">
        <w:rPr>
          <w:sz w:val="20"/>
          <w:szCs w:val="20"/>
        </w:rPr>
        <w:t xml:space="preserve">Riconoscere la terminologia settoriale della disciplina; </w:t>
      </w:r>
    </w:p>
    <w:p w:rsidR="00E876B0" w:rsidRDefault="00E876B0" w:rsidP="00E876B0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677D7A">
        <w:rPr>
          <w:sz w:val="20"/>
          <w:szCs w:val="20"/>
        </w:rPr>
        <w:t xml:space="preserve">Riconoscere l’importanza di un corretto metodo di analisi nell’approccio alle opere d’arte; </w:t>
      </w:r>
    </w:p>
    <w:p w:rsidR="00E876B0" w:rsidRPr="00677D7A" w:rsidRDefault="00E876B0" w:rsidP="00E876B0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677D7A">
        <w:rPr>
          <w:sz w:val="20"/>
          <w:szCs w:val="20"/>
        </w:rPr>
        <w:t xml:space="preserve">Comprendere la necessità di contestualizzare l’opera d’arte dall’antichità al Medioevo </w:t>
      </w:r>
    </w:p>
    <w:p w:rsidR="00E876B0" w:rsidRDefault="00E876B0" w:rsidP="00E876B0">
      <w:pPr>
        <w:pStyle w:val="Titolo21"/>
        <w:rPr>
          <w:b/>
          <w:bCs/>
          <w:color w:val="000000"/>
          <w:sz w:val="20"/>
          <w:szCs w:val="20"/>
        </w:rPr>
      </w:pPr>
    </w:p>
    <w:p w:rsidR="00E876B0" w:rsidRDefault="00E876B0" w:rsidP="00E876B0">
      <w:pPr>
        <w:pStyle w:val="Titolo21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COMPETENZE </w:t>
      </w:r>
    </w:p>
    <w:p w:rsidR="00E876B0" w:rsidRDefault="00E876B0" w:rsidP="00E876B0">
      <w:pPr>
        <w:pStyle w:val="Default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Saper descrivere in modo chiaro e completo un’opera d’arte visiva; </w:t>
      </w:r>
    </w:p>
    <w:p w:rsidR="00E876B0" w:rsidRPr="00C12F66" w:rsidRDefault="00E876B0" w:rsidP="00E876B0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C12F66">
        <w:rPr>
          <w:sz w:val="20"/>
          <w:szCs w:val="20"/>
        </w:rPr>
        <w:t xml:space="preserve">Saper </w:t>
      </w:r>
      <w:r>
        <w:rPr>
          <w:sz w:val="20"/>
          <w:szCs w:val="20"/>
        </w:rPr>
        <w:t xml:space="preserve"> </w:t>
      </w:r>
      <w:r w:rsidRPr="00C12F66">
        <w:rPr>
          <w:sz w:val="20"/>
          <w:szCs w:val="20"/>
        </w:rPr>
        <w:t xml:space="preserve">identificare tecniche e materiali di un’opera d’arte </w:t>
      </w:r>
      <w:r>
        <w:rPr>
          <w:sz w:val="20"/>
          <w:szCs w:val="20"/>
        </w:rPr>
        <w:t>;</w:t>
      </w:r>
    </w:p>
    <w:p w:rsidR="00E876B0" w:rsidRDefault="00E876B0" w:rsidP="00E876B0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C12F66">
        <w:rPr>
          <w:sz w:val="20"/>
          <w:szCs w:val="20"/>
        </w:rPr>
        <w:t xml:space="preserve">Saper </w:t>
      </w:r>
      <w:r>
        <w:rPr>
          <w:sz w:val="20"/>
          <w:szCs w:val="20"/>
        </w:rPr>
        <w:t xml:space="preserve"> </w:t>
      </w:r>
      <w:r w:rsidRPr="00C12F66">
        <w:rPr>
          <w:sz w:val="20"/>
          <w:szCs w:val="20"/>
        </w:rPr>
        <w:t xml:space="preserve">impiegare adeguatamente il lessico specifico; </w:t>
      </w:r>
    </w:p>
    <w:p w:rsidR="00E876B0" w:rsidRPr="009A5E05" w:rsidRDefault="00E876B0" w:rsidP="009A5E05">
      <w:pPr>
        <w:pStyle w:val="Default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Saper  individuare </w:t>
      </w:r>
      <w:r w:rsidRPr="00E876B0">
        <w:rPr>
          <w:sz w:val="20"/>
          <w:szCs w:val="20"/>
        </w:rPr>
        <w:t>la visione spaziale che sta alla base del progetto complessivo</w:t>
      </w:r>
      <w:r>
        <w:rPr>
          <w:sz w:val="20"/>
          <w:szCs w:val="20"/>
        </w:rPr>
        <w:t xml:space="preserve"> dell’opera;</w:t>
      </w:r>
    </w:p>
    <w:p w:rsidR="00E876B0" w:rsidRPr="00E876B0" w:rsidRDefault="00E876B0" w:rsidP="00E876B0">
      <w:pPr>
        <w:pStyle w:val="Default"/>
        <w:ind w:left="720"/>
        <w:rPr>
          <w:sz w:val="20"/>
          <w:szCs w:val="20"/>
        </w:rPr>
      </w:pPr>
    </w:p>
    <w:p w:rsidR="00E876B0" w:rsidRDefault="00E876B0" w:rsidP="00E876B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CONTENUTI </w:t>
      </w:r>
    </w:p>
    <w:p w:rsidR="00E876B0" w:rsidRDefault="00E876B0" w:rsidP="00E876B0">
      <w:pPr>
        <w:pStyle w:val="Normale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Per la classe terza ho ritenuto opportuno dedicare inizialmente alcune ore all’inquadramento base della disciplina e all’uso del libro di testo al fine di favorire negli studenti la corretta comprensione degli argomenti trattati. I contenuti fondamentali da sviluppare durante l’anno hanno preso avvio dalla nascita del linguaggio artistico, dai codici della pittura, scultura e architettura e andranno a svilupparsi attraverso lo studio dell’arte delle civiltà della Mesopotamia, Egitto,  Cretese e Micenea, Greca, Etrusca, Romana, Bizantina e Romanica. Sentito il parere del Consiglio di Classe, si prevede di far partecipare la classe ad iniziative inerenti le arti visive (Cinema, Teatro) qualora le opportunità offerte dalla scuola lo consentissero.</w:t>
      </w:r>
    </w:p>
    <w:p w:rsidR="00E876B0" w:rsidRDefault="00E876B0" w:rsidP="00E876B0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STRUMENTI E MODALITÀ </w:t>
      </w:r>
      <w:proofErr w:type="spellStart"/>
      <w:r>
        <w:rPr>
          <w:b/>
          <w:bCs/>
          <w:sz w:val="20"/>
          <w:szCs w:val="20"/>
        </w:rPr>
        <w:t>DI</w:t>
      </w:r>
      <w:proofErr w:type="spellEnd"/>
      <w:r>
        <w:rPr>
          <w:b/>
          <w:bCs/>
          <w:sz w:val="20"/>
          <w:szCs w:val="20"/>
        </w:rPr>
        <w:t xml:space="preserve"> LAVORO </w:t>
      </w:r>
    </w:p>
    <w:p w:rsidR="00E876B0" w:rsidRDefault="00E876B0" w:rsidP="00E876B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Per il lavoro svolto in classe si utilizzeranno gli strumenti di seguito elencati, prevalentemente per i loro apparati iconografici: </w:t>
      </w:r>
    </w:p>
    <w:p w:rsidR="00E876B0" w:rsidRDefault="00E876B0" w:rsidP="00E876B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manuale di Storia dell’Arte arricchito da sezione di materiali online disponibili nel sito della casa editrice del testo in adozione e parte integrante dello stesso;  fotocopie, cataloghi di mostre, monografie e guide, </w:t>
      </w:r>
      <w:proofErr w:type="spellStart"/>
      <w:r>
        <w:rPr>
          <w:sz w:val="20"/>
          <w:szCs w:val="20"/>
        </w:rPr>
        <w:t>power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point</w:t>
      </w:r>
      <w:proofErr w:type="spellEnd"/>
      <w:r>
        <w:rPr>
          <w:sz w:val="20"/>
          <w:szCs w:val="20"/>
        </w:rPr>
        <w:t xml:space="preserve"> di immagini; </w:t>
      </w:r>
    </w:p>
    <w:p w:rsidR="00E876B0" w:rsidRDefault="00E876B0" w:rsidP="00E876B0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VERIFICHE E VALUTAZIONI </w:t>
      </w:r>
    </w:p>
    <w:p w:rsidR="00E876B0" w:rsidRDefault="00E876B0" w:rsidP="00E876B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Si valuteranno: conoscenza dei contenuti, la corretta esposizione, l’acquisizione di un metodo di lavoro, la partecipazione al dialogo educativo e i progressi mostrati nell’apprendimento. Si prevede l’assegnazione di almeno due verifiche scritte a nel trimestre/</w:t>
      </w:r>
      <w:proofErr w:type="spellStart"/>
      <w:r>
        <w:rPr>
          <w:sz w:val="20"/>
          <w:szCs w:val="20"/>
        </w:rPr>
        <w:t>pentamestre</w:t>
      </w:r>
      <w:proofErr w:type="spellEnd"/>
      <w:r>
        <w:rPr>
          <w:sz w:val="20"/>
          <w:szCs w:val="20"/>
        </w:rPr>
        <w:t xml:space="preserve">, oltre alle consuete verifiche orali. </w:t>
      </w:r>
    </w:p>
    <w:p w:rsidR="00E876B0" w:rsidRDefault="00E876B0" w:rsidP="00E876B0">
      <w:pPr>
        <w:rPr>
          <w:sz w:val="20"/>
          <w:szCs w:val="20"/>
        </w:rPr>
      </w:pPr>
    </w:p>
    <w:p w:rsidR="00E876B0" w:rsidRDefault="00E876B0" w:rsidP="00E876B0">
      <w:r>
        <w:rPr>
          <w:sz w:val="20"/>
          <w:szCs w:val="20"/>
        </w:rPr>
        <w:t>Ferrara, 23 ottobre 2010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F.to Patrizia Massarenti</w:t>
      </w:r>
    </w:p>
    <w:sectPr w:rsidR="00E876B0" w:rsidSect="00C27154">
      <w:pgSz w:w="11904" w:h="17340"/>
      <w:pgMar w:top="2104" w:right="651" w:bottom="1134" w:left="94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7BE58"/>
    <w:multiLevelType w:val="hybridMultilevel"/>
    <w:tmpl w:val="5870B59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0C78151"/>
    <w:multiLevelType w:val="hybridMultilevel"/>
    <w:tmpl w:val="5B7737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9906BFE"/>
    <w:multiLevelType w:val="hybridMultilevel"/>
    <w:tmpl w:val="E86E65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31C0C"/>
    <w:multiLevelType w:val="hybridMultilevel"/>
    <w:tmpl w:val="8320E5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5B7E41"/>
    <w:rsid w:val="00070C3B"/>
    <w:rsid w:val="00472774"/>
    <w:rsid w:val="005B7E41"/>
    <w:rsid w:val="00767687"/>
    <w:rsid w:val="009A5E05"/>
    <w:rsid w:val="00E87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7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B7E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e2">
    <w:name w:val="Normale+2"/>
    <w:basedOn w:val="Default"/>
    <w:next w:val="Default"/>
    <w:uiPriority w:val="99"/>
    <w:rsid w:val="005B7E41"/>
    <w:rPr>
      <w:color w:val="auto"/>
    </w:rPr>
  </w:style>
  <w:style w:type="paragraph" w:customStyle="1" w:styleId="Titolo21">
    <w:name w:val="Titolo 2+1"/>
    <w:basedOn w:val="Default"/>
    <w:next w:val="Default"/>
    <w:uiPriority w:val="99"/>
    <w:rsid w:val="005B7E41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2010-10-23T14:36:00Z</dcterms:created>
  <dcterms:modified xsi:type="dcterms:W3CDTF">2010-10-23T15:26:00Z</dcterms:modified>
</cp:coreProperties>
</file>